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2023-2024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I en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24804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Política de participación de los padres de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1752929687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1600200" cy="2143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256.89941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toda la escuela Primaria Ilalko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.294921875" w:line="264.3712520599365" w:lineRule="auto"/>
        <w:ind w:left="8.639984130859375" w:right="187.725830078125" w:firstLine="9.120025634765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Nuestra misión: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Ilalko es una comunidad colaborativa que celebra y aprovecha las fortalezas académicas y sociales de cada estudiante a través de una instrucción desafiante y atractiva.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236328125" w:line="264.3717384338379" w:lineRule="auto"/>
        <w:ind w:left="8.8800048828125" w:right="19.4384765625" w:firstLine="3.11996459960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Cuando usted participa como parte activa de la escuela primaria Ilalko, le está mostrando a su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hijo que la participación en la escuela es importante y que usted se preocupa por su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experiencia diaria en la escuela.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9205322265625" w:line="240" w:lineRule="auto"/>
        <w:ind w:left="10.319976806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Oportunidades de participación: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3701171875" w:line="240" w:lineRule="auto"/>
        <w:ind w:left="26.15997314453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Asistir a los eventos de puertas abiertas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.9599914550781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Únase a un equipo de liderazgo de la escuela o del distrito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80032348632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Ser voluntario en el salón de clases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119964599609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 Chaperón en excursiones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.080032348632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 Únase a PTA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.12002563476562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6. Ayuda en eventos escolares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8966064453125" w:line="240" w:lineRule="auto"/>
        <w:ind w:left="7.4400329589843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* La participación de los padres durante el día escolar es limitada en este momento.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Comunicación / Ambiente Escolar: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7.294311523437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comunic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ación es un elemento clave en la construcción de la asociación entre padres 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escuela. Los estudiantes de Ilalko se benefician de un apoyo de lectura diferenciado. Los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estudiantes pueden tener la oportunidad de usar materiales de lectura de calidad comprados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 fondos del Título. El título permite un tamaño de clase más pequeño durante los bloques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aceleración de lectura en todos los niveles de grado.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1885375976562" w:line="264.3727684020996" w:lineRule="auto"/>
        <w:ind w:left="8.8800048828125" w:right="419.039306640625" w:firstLine="3.119964599609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Cada otoño se envía a casa un plan de aprendizaje estudiantil y un acuerdo con todos los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estudiantes de Ilalko. Se les pide a los padres que se comprometan con las formas en que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podrán apoyar a sus hijos en el hogar. A lo largo del año, se proporcionan boletines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.3717384338379" w:lineRule="auto"/>
        <w:ind w:left="15.839996337890625" w:right="157.11914062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informativos, llamadas telefónicas, correos electrónicos, informes de progreso y conferencias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para garantizar una comunicación bidireccional entre las familias y la escuela.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2941894531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Educación de los padres: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30.2941894531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L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crianza de los hijos requiere un apoyo continuo para ayudar a las necesidades educativas de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los niños. Se ofrecen puertas abiertas y noches para padres durante el transcurso del año.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Estos programas ofrecen sugerencias para que los padres puedan ayudar a sus hijos en casa.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Los boletines contienen sugerencias para ayudar a sus hijos de diversas formas. Las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conferencias de padres también permiten que los padres tengan tiempo para recibir ayuda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sobre cómo apoyar el aprendizaje de sus hijos.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11425781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Participación en la escuela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1142578125" w:line="240" w:lineRule="auto"/>
        <w:ind w:left="17.519989013671875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¡Se fomenta la participación de los padres! Durante un año escolar típico, los padres pueden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venir y observar a sus hijos durante la instrucción de lectura para todos los grados. Para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ayudar a mejorar esta participación, la sala de lectura está abierta para visitas durante la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semana de conferencias con los padres. Siéntete libre de pasar y ver de primera mano qué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tipo de cosas están aprendiendo tus hijos en la escuela y cómo puedes apoyar esto en casa.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053222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Aprendizaje en casa: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701171875" w:line="264.3717384338379" w:lineRule="auto"/>
        <w:ind w:left="8.160018920898438" w:right="130.2392578125" w:firstLine="0.71998596191406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en Ilalko, se animaestudiantes a losa practicar sus habilidades en casa con la ayuda de sus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padres. Los estudiantes pueden participar en programas de lectura en toda la escuela, como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noches de alfabetización, desafíos de lectura, práctica de lectura iReady y el uso de recursos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la biblioteca.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1752929687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Comentarios de los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17529296875" w:line="240" w:lineRule="auto"/>
        <w:ind w:left="11.2799835205078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Los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padrespadres tendrán la oportunidad de indicar actividades que consideren útiles para apoyar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 sus hijos con la lectura en casa. Al final del año, los padres son encuestados para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proporcionar comentarios sobre lectura y matemáticas y planificar para el próximo año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escolar.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19921875" w:line="240" w:lineRule="auto"/>
        <w:ind w:left="10.319976806640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Oportunidades de aprendizaje prolongado: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30908203125" w:line="264.37159538269043" w:lineRule="auto"/>
        <w:ind w:left="5.52001953125" w:right="355.040283203125" w:hanging="2.399978637695312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Todas las oportunidades de aprendizaje prolongado dependen de la financiación. Las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oportunidades pueden incluir programas antes o después de la escuela. Se pueden ofrecer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programas de escuela de verano para estudiantes de grados seleccionados. Recibirá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información sobre las oportunidades a medida que los fondos estén disponibles.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92266845703125" w:line="264.3717384338379" w:lineRule="auto"/>
        <w:ind w:left="15.839996337890625" w:right="685.63720703125" w:hanging="5.03997802734375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Se requiere que todas las familias en Ilalko revisen y firmen el Acuerdo de Título. Puede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hacerlo accediendo a nuestro formulario de Google aquí.</w:t>
      </w:r>
    </w:p>
    <w:sectPr>
      <w:pgSz w:h="15840" w:w="12240" w:orient="portrait"/>
      <w:pgMar w:bottom="1207.2021484375" w:top="345.1171875" w:left="1080" w:right="1070.560302734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